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69" w:rsidRPr="005A27AD" w:rsidRDefault="00762C69">
      <w:pPr>
        <w:rPr>
          <w:rFonts w:ascii="Arial" w:hAnsi="Arial" w:cs="Arial"/>
          <w:b/>
        </w:rPr>
      </w:pPr>
      <w:r w:rsidRPr="005A27AD">
        <w:rPr>
          <w:rFonts w:ascii="Arial" w:hAnsi="Arial" w:cs="Arial"/>
          <w:b/>
        </w:rPr>
        <w:t>Enquête publique sur le SAGE Èvre – Thau – St Denis</w:t>
      </w:r>
    </w:p>
    <w:p w:rsidR="0037103A" w:rsidRPr="008908A8" w:rsidRDefault="00256855" w:rsidP="00256855">
      <w:pPr>
        <w:jc w:val="both"/>
        <w:rPr>
          <w:rFonts w:ascii="Arial" w:hAnsi="Arial" w:cs="Arial"/>
          <w:u w:val="single"/>
        </w:rPr>
      </w:pPr>
      <w:r w:rsidRPr="005A27AD">
        <w:rPr>
          <w:rFonts w:ascii="Arial" w:hAnsi="Arial" w:cs="Arial"/>
        </w:rPr>
        <w:t>Ce schéma constitue un outil stratégique de planification, à l’échelle d’une unité hydrographique cohérente</w:t>
      </w:r>
      <w:r w:rsidR="0037103A">
        <w:rPr>
          <w:rFonts w:ascii="Arial" w:hAnsi="Arial" w:cs="Arial"/>
        </w:rPr>
        <w:t xml:space="preserve"> (</w:t>
      </w:r>
      <w:r w:rsidR="008908A8">
        <w:rPr>
          <w:rFonts w:ascii="Arial" w:hAnsi="Arial" w:cs="Arial"/>
        </w:rPr>
        <w:t xml:space="preserve">le </w:t>
      </w:r>
      <w:r w:rsidR="0037103A">
        <w:rPr>
          <w:rFonts w:ascii="Arial" w:hAnsi="Arial" w:cs="Arial"/>
        </w:rPr>
        <w:t>bassin versant)</w:t>
      </w:r>
      <w:r w:rsidRPr="005A27AD">
        <w:rPr>
          <w:rFonts w:ascii="Arial" w:hAnsi="Arial" w:cs="Arial"/>
        </w:rPr>
        <w:t xml:space="preserve">, dont l’objet principal est la recherche d’un </w:t>
      </w:r>
      <w:r w:rsidRPr="008908A8">
        <w:rPr>
          <w:rFonts w:ascii="Arial" w:hAnsi="Arial" w:cs="Arial"/>
          <w:u w:val="single"/>
        </w:rPr>
        <w:t xml:space="preserve">équilibre durable entre protection des milieux aquatiques et satisfaction des usages. </w:t>
      </w:r>
    </w:p>
    <w:p w:rsidR="005A27AD" w:rsidRPr="005A27AD" w:rsidRDefault="005A27AD" w:rsidP="00256855">
      <w:pPr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 xml:space="preserve">Il est élaboré et présenté par la Commission Locale de l’Eau, instance de concertation représentative de l’ensemble des acteurs locaux de l’eau (collectivités, usagers, services de l’État). </w:t>
      </w:r>
    </w:p>
    <w:p w:rsidR="002A583A" w:rsidRPr="005A27AD" w:rsidRDefault="00256855" w:rsidP="00256855">
      <w:pPr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 xml:space="preserve">Ses enjeux essentiels sont </w:t>
      </w:r>
      <w:r w:rsidR="002A583A" w:rsidRPr="005A27AD">
        <w:rPr>
          <w:rFonts w:ascii="Arial" w:hAnsi="Arial" w:cs="Arial"/>
        </w:rPr>
        <w:t>les suivants :</w:t>
      </w:r>
    </w:p>
    <w:p w:rsidR="00256855" w:rsidRPr="005A27AD" w:rsidRDefault="002A583A" w:rsidP="00094879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>La reconquête du bon fonctionnement des milieux aquatiques,</w:t>
      </w:r>
    </w:p>
    <w:p w:rsidR="002A583A" w:rsidRPr="005A27AD" w:rsidRDefault="002A583A" w:rsidP="00094879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>La préservation et la restauration des zones humides,</w:t>
      </w:r>
    </w:p>
    <w:p w:rsidR="002A583A" w:rsidRPr="005A27AD" w:rsidRDefault="002A583A" w:rsidP="00094879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>La reconquête de la qualité de l’eau,</w:t>
      </w:r>
    </w:p>
    <w:p w:rsidR="002A583A" w:rsidRPr="005A27AD" w:rsidRDefault="002A583A" w:rsidP="00094879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>La gestion quantitative,</w:t>
      </w:r>
    </w:p>
    <w:p w:rsidR="002A583A" w:rsidRPr="005A27AD" w:rsidRDefault="002A583A" w:rsidP="0009487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>La gouvernance de l’eau.</w:t>
      </w:r>
    </w:p>
    <w:p w:rsidR="00387F14" w:rsidRPr="005A27AD" w:rsidRDefault="00762C69" w:rsidP="0090493A">
      <w:pPr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 xml:space="preserve">L'enquête publique se déroulera </w:t>
      </w:r>
      <w:r w:rsidRPr="005A27AD">
        <w:rPr>
          <w:rFonts w:ascii="Arial" w:hAnsi="Arial" w:cs="Arial"/>
          <w:b/>
          <w:bCs/>
        </w:rPr>
        <w:t>du mardi 9 mai au lundi 12 juin 2017</w:t>
      </w:r>
      <w:r w:rsidRPr="005A27AD">
        <w:rPr>
          <w:rFonts w:ascii="Arial" w:hAnsi="Arial" w:cs="Arial"/>
        </w:rPr>
        <w:t xml:space="preserve">. </w:t>
      </w:r>
      <w:r w:rsidR="00387F14" w:rsidRPr="005A27AD">
        <w:rPr>
          <w:rFonts w:ascii="Arial" w:hAnsi="Arial" w:cs="Arial"/>
        </w:rPr>
        <w:t>Les modalités de l’enquête sont affichées dans les mairies du territoire.</w:t>
      </w:r>
      <w:r w:rsidR="00270EF6">
        <w:rPr>
          <w:rFonts w:ascii="Arial" w:hAnsi="Arial" w:cs="Arial"/>
        </w:rPr>
        <w:t xml:space="preserve"> Le dossier d’enquête publique est mis à disposition dans les mairies de </w:t>
      </w:r>
      <w:r w:rsidR="0090493A" w:rsidRPr="0090493A">
        <w:rPr>
          <w:rFonts w:ascii="Arial" w:hAnsi="Arial" w:cs="Arial"/>
        </w:rPr>
        <w:t>Beaupréau-en-Mauges, Chalonnes-sur-Loire, Chemillé-en-Anjou, Mauges-sur-Loire, Montrevault-sur-Èvre</w:t>
      </w:r>
      <w:r w:rsidR="00E6125F">
        <w:rPr>
          <w:rFonts w:ascii="Arial" w:hAnsi="Arial" w:cs="Arial"/>
        </w:rPr>
        <w:t>,</w:t>
      </w:r>
      <w:r w:rsidR="0090493A" w:rsidRPr="0090493A">
        <w:rPr>
          <w:rFonts w:ascii="Arial" w:hAnsi="Arial" w:cs="Arial"/>
        </w:rPr>
        <w:t xml:space="preserve"> Sèvremoine, Trémentines</w:t>
      </w:r>
    </w:p>
    <w:p w:rsidR="00762C69" w:rsidRPr="005A27AD" w:rsidRDefault="00372B58" w:rsidP="0037103A">
      <w:pPr>
        <w:jc w:val="both"/>
        <w:rPr>
          <w:rFonts w:ascii="Arial" w:hAnsi="Arial" w:cs="Arial"/>
        </w:rPr>
      </w:pPr>
      <w:r w:rsidRPr="005A27AD">
        <w:rPr>
          <w:rFonts w:ascii="Arial" w:hAnsi="Arial" w:cs="Arial"/>
        </w:rPr>
        <w:t>Toutes les informations nécessaires (documents du SAGE, dates et lieu des permanences de la commission d’enquête,</w:t>
      </w:r>
      <w:r w:rsidR="0037103A">
        <w:rPr>
          <w:rFonts w:ascii="Arial" w:hAnsi="Arial" w:cs="Arial"/>
        </w:rPr>
        <w:t xml:space="preserve"> mode de transmission des observations et propositions</w:t>
      </w:r>
      <w:r w:rsidRPr="005A27AD">
        <w:rPr>
          <w:rFonts w:ascii="Arial" w:hAnsi="Arial" w:cs="Arial"/>
        </w:rPr>
        <w:t xml:space="preserve">) sont </w:t>
      </w:r>
      <w:r w:rsidR="005E09E6">
        <w:rPr>
          <w:rFonts w:ascii="Arial" w:hAnsi="Arial" w:cs="Arial"/>
        </w:rPr>
        <w:t xml:space="preserve">affichées en mairies et </w:t>
      </w:r>
      <w:bookmarkStart w:id="0" w:name="_GoBack"/>
      <w:bookmarkEnd w:id="0"/>
      <w:r w:rsidRPr="005A27AD">
        <w:rPr>
          <w:rFonts w:ascii="Arial" w:hAnsi="Arial" w:cs="Arial"/>
        </w:rPr>
        <w:t xml:space="preserve">disponibles sur le site internet du SMiB : </w:t>
      </w:r>
      <w:hyperlink r:id="rId5" w:history="1">
        <w:r w:rsidRPr="005A27AD">
          <w:rPr>
            <w:rStyle w:val="Lienhypertexte"/>
            <w:rFonts w:ascii="Arial" w:hAnsi="Arial" w:cs="Arial"/>
          </w:rPr>
          <w:t>www.evrethausaintdenis.fr</w:t>
        </w:r>
      </w:hyperlink>
      <w:r w:rsidRPr="005A27AD">
        <w:rPr>
          <w:rFonts w:ascii="Arial" w:hAnsi="Arial" w:cs="Arial"/>
        </w:rPr>
        <w:t xml:space="preserve">. </w:t>
      </w:r>
    </w:p>
    <w:p w:rsidR="00762C69" w:rsidRPr="005A27AD" w:rsidRDefault="00762C69" w:rsidP="0037103A">
      <w:pPr>
        <w:jc w:val="both"/>
        <w:rPr>
          <w:rFonts w:ascii="Arial" w:hAnsi="Arial" w:cs="Arial"/>
        </w:rPr>
      </w:pPr>
    </w:p>
    <w:sectPr w:rsidR="00762C69" w:rsidRPr="005A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4212B"/>
    <w:multiLevelType w:val="hybridMultilevel"/>
    <w:tmpl w:val="81FC139A"/>
    <w:lvl w:ilvl="0" w:tplc="3E8CD8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9"/>
    <w:rsid w:val="00094879"/>
    <w:rsid w:val="001208D3"/>
    <w:rsid w:val="00175E0A"/>
    <w:rsid w:val="00256855"/>
    <w:rsid w:val="00270EF6"/>
    <w:rsid w:val="00271473"/>
    <w:rsid w:val="002A583A"/>
    <w:rsid w:val="0037103A"/>
    <w:rsid w:val="00372B58"/>
    <w:rsid w:val="00387F14"/>
    <w:rsid w:val="00413BFB"/>
    <w:rsid w:val="005A27AD"/>
    <w:rsid w:val="005E09E6"/>
    <w:rsid w:val="00762C69"/>
    <w:rsid w:val="00786E7F"/>
    <w:rsid w:val="008908A8"/>
    <w:rsid w:val="0090493A"/>
    <w:rsid w:val="00B944CA"/>
    <w:rsid w:val="00E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4CC93B-4746-4B5D-951D-263A1B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2C69"/>
    <w:rPr>
      <w:b/>
      <w:bCs/>
    </w:rPr>
  </w:style>
  <w:style w:type="character" w:styleId="Lienhypertexte">
    <w:name w:val="Hyperlink"/>
    <w:basedOn w:val="Policepardfaut"/>
    <w:uiPriority w:val="99"/>
    <w:unhideWhenUsed/>
    <w:rsid w:val="0037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rethausaintden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1170</Characters>
  <Application>Microsoft Office Word</Application>
  <DocSecurity>0</DocSecurity>
  <Lines>20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SMiB4</dc:creator>
  <cp:keywords/>
  <dc:description/>
  <cp:lastModifiedBy>SMiB4</cp:lastModifiedBy>
  <cp:revision>7</cp:revision>
  <dcterms:created xsi:type="dcterms:W3CDTF">2017-04-06T15:20:00Z</dcterms:created>
  <dcterms:modified xsi:type="dcterms:W3CDTF">2017-04-27T10:01:00Z</dcterms:modified>
</cp:coreProperties>
</file>